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621E" w14:textId="3747EEAE" w:rsidR="00231928" w:rsidRDefault="00231928"/>
    <w:tbl>
      <w:tblPr>
        <w:tblpPr w:leftFromText="180" w:rightFromText="180" w:vertAnchor="page" w:horzAnchor="margin" w:tblpY="2496"/>
        <w:tblW w:w="935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4904"/>
        <w:gridCol w:w="50"/>
      </w:tblGrid>
      <w:tr w:rsidR="0021154C" w:rsidRPr="00231928" w14:paraId="21C8483E" w14:textId="77777777" w:rsidTr="006F2F9D">
        <w:trPr>
          <w:gridAfter w:val="1"/>
          <w:wAfter w:w="50" w:type="dxa"/>
          <w:trHeight w:val="86"/>
        </w:trPr>
        <w:tc>
          <w:tcPr>
            <w:tcW w:w="9304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86A06" w14:textId="77777777" w:rsidR="0021154C" w:rsidRPr="00231928" w:rsidRDefault="0021154C" w:rsidP="006F2F9D">
            <w:pPr>
              <w:spacing w:after="120"/>
              <w:rPr>
                <w:sz w:val="20"/>
                <w:szCs w:val="20"/>
              </w:rPr>
            </w:pPr>
            <w:r w:rsidRPr="00231928">
              <w:rPr>
                <w:b/>
                <w:bCs/>
              </w:rPr>
              <w:t>Opportunity</w:t>
            </w:r>
          </w:p>
        </w:tc>
      </w:tr>
      <w:tr w:rsidR="0021154C" w:rsidRPr="00231928" w14:paraId="53CFE105" w14:textId="77777777" w:rsidTr="006F2F9D">
        <w:trPr>
          <w:gridAfter w:val="1"/>
          <w:wAfter w:w="50" w:type="dxa"/>
          <w:trHeight w:val="450"/>
        </w:trPr>
        <w:tc>
          <w:tcPr>
            <w:tcW w:w="9304" w:type="dxa"/>
            <w:gridSpan w:val="2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837C2" w14:textId="77777777" w:rsidR="0021154C" w:rsidRPr="00231928" w:rsidRDefault="0021154C" w:rsidP="006F2F9D">
            <w:pPr>
              <w:spacing w:after="120"/>
            </w:pPr>
            <w:r w:rsidRPr="00231928">
              <w:t>Describe the opportunity to address a need by way of the project. Include any pre-existing conditions that enhance the opportunity such as available land, an interested funder etc.</w:t>
            </w:r>
          </w:p>
        </w:tc>
      </w:tr>
      <w:tr w:rsidR="0021154C" w:rsidRPr="00231928" w14:paraId="44ACB726" w14:textId="77777777" w:rsidTr="006F2F9D">
        <w:trPr>
          <w:trHeight w:val="20"/>
        </w:trPr>
        <w:tc>
          <w:tcPr>
            <w:tcW w:w="9304" w:type="dxa"/>
            <w:gridSpan w:val="2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86AF5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C39A9" w14:textId="77777777" w:rsidR="0021154C" w:rsidRPr="00231928" w:rsidRDefault="0021154C" w:rsidP="00533011"/>
        </w:tc>
      </w:tr>
      <w:tr w:rsidR="0021154C" w:rsidRPr="00231928" w14:paraId="1D58622F" w14:textId="77777777" w:rsidTr="006F2F9D">
        <w:trPr>
          <w:trHeight w:val="20"/>
        </w:trPr>
        <w:tc>
          <w:tcPr>
            <w:tcW w:w="9304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B13D5" w14:textId="77777777" w:rsidR="0021154C" w:rsidRPr="00231928" w:rsidRDefault="0021154C" w:rsidP="006F2F9D">
            <w:pPr>
              <w:spacing w:after="120"/>
            </w:pPr>
            <w:r w:rsidRPr="00231928">
              <w:rPr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50" w:type="dxa"/>
            <w:vAlign w:val="center"/>
            <w:hideMark/>
          </w:tcPr>
          <w:p w14:paraId="2B34A2DA" w14:textId="77777777" w:rsidR="0021154C" w:rsidRPr="00231928" w:rsidRDefault="0021154C" w:rsidP="00533011"/>
        </w:tc>
      </w:tr>
      <w:tr w:rsidR="0021154C" w:rsidRPr="00231928" w14:paraId="3E16474B" w14:textId="77777777" w:rsidTr="006F2F9D">
        <w:trPr>
          <w:trHeight w:val="20"/>
        </w:trPr>
        <w:tc>
          <w:tcPr>
            <w:tcW w:w="9304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B6882" w14:textId="77777777" w:rsidR="0021154C" w:rsidRPr="00231928" w:rsidRDefault="0021154C" w:rsidP="006F2F9D">
            <w:pPr>
              <w:spacing w:after="120"/>
            </w:pPr>
            <w:r w:rsidRPr="00231928">
              <w:t>Describe the goal of the project or the project phase.</w:t>
            </w:r>
          </w:p>
        </w:tc>
        <w:tc>
          <w:tcPr>
            <w:tcW w:w="50" w:type="dxa"/>
            <w:vAlign w:val="center"/>
            <w:hideMark/>
          </w:tcPr>
          <w:p w14:paraId="4AA52F59" w14:textId="77777777" w:rsidR="0021154C" w:rsidRPr="00231928" w:rsidRDefault="0021154C" w:rsidP="00533011"/>
        </w:tc>
      </w:tr>
      <w:tr w:rsidR="0021154C" w:rsidRPr="00231928" w14:paraId="13C0269D" w14:textId="77777777" w:rsidTr="006F2F9D">
        <w:trPr>
          <w:trHeight w:val="20"/>
        </w:trPr>
        <w:tc>
          <w:tcPr>
            <w:tcW w:w="9304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9D98A" w14:textId="77777777" w:rsidR="0021154C" w:rsidRPr="00231928" w:rsidRDefault="0021154C" w:rsidP="006F2F9D">
            <w:pPr>
              <w:spacing w:after="120"/>
            </w:pPr>
            <w:r w:rsidRPr="00231928">
              <w:rPr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50" w:type="dxa"/>
            <w:vAlign w:val="center"/>
            <w:hideMark/>
          </w:tcPr>
          <w:p w14:paraId="2FDB8669" w14:textId="77777777" w:rsidR="0021154C" w:rsidRPr="00231928" w:rsidRDefault="0021154C" w:rsidP="00533011"/>
        </w:tc>
      </w:tr>
      <w:tr w:rsidR="0021154C" w:rsidRPr="00231928" w14:paraId="39E4A00A" w14:textId="77777777" w:rsidTr="006F2F9D">
        <w:trPr>
          <w:trHeight w:val="20"/>
        </w:trPr>
        <w:tc>
          <w:tcPr>
            <w:tcW w:w="9304" w:type="dxa"/>
            <w:gridSpan w:val="2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61EEA" w14:textId="1002F8EF" w:rsidR="00231928" w:rsidRPr="00231928" w:rsidRDefault="00231928" w:rsidP="006F2F9D">
            <w:pPr>
              <w:numPr>
                <w:ilvl w:val="0"/>
                <w:numId w:val="5"/>
              </w:numPr>
              <w:spacing w:after="120"/>
            </w:pPr>
            <w:r w:rsidRPr="00231928">
              <w:t>List the key objectives or deliverables that the project or project phase will achieve</w:t>
            </w:r>
            <w:r w:rsidR="006F2F9D">
              <w:t>.</w:t>
            </w:r>
          </w:p>
        </w:tc>
        <w:tc>
          <w:tcPr>
            <w:tcW w:w="50" w:type="dxa"/>
            <w:vAlign w:val="center"/>
            <w:hideMark/>
          </w:tcPr>
          <w:p w14:paraId="132CD499" w14:textId="77777777" w:rsidR="0021154C" w:rsidRPr="00231928" w:rsidRDefault="0021154C" w:rsidP="00533011"/>
        </w:tc>
      </w:tr>
      <w:tr w:rsidR="0021154C" w:rsidRPr="00231928" w14:paraId="7AFC2F4E" w14:textId="77777777" w:rsidTr="006F2F9D">
        <w:trPr>
          <w:trHeight w:val="20"/>
        </w:trPr>
        <w:tc>
          <w:tcPr>
            <w:tcW w:w="9304" w:type="dxa"/>
            <w:gridSpan w:val="2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6ACA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81FA" w14:textId="77777777" w:rsidR="0021154C" w:rsidRPr="00231928" w:rsidRDefault="0021154C" w:rsidP="00533011"/>
        </w:tc>
      </w:tr>
      <w:tr w:rsidR="0021154C" w:rsidRPr="00231928" w14:paraId="17A00C5D" w14:textId="77777777" w:rsidTr="006F2F9D">
        <w:trPr>
          <w:trHeight w:val="20"/>
        </w:trPr>
        <w:tc>
          <w:tcPr>
            <w:tcW w:w="9304" w:type="dxa"/>
            <w:gridSpan w:val="2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BB39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E4528" w14:textId="77777777" w:rsidR="0021154C" w:rsidRPr="00231928" w:rsidRDefault="0021154C" w:rsidP="00533011"/>
        </w:tc>
      </w:tr>
      <w:tr w:rsidR="0021154C" w:rsidRPr="00231928" w14:paraId="68AF2514" w14:textId="77777777" w:rsidTr="006F2F9D">
        <w:trPr>
          <w:trHeight w:val="20"/>
        </w:trPr>
        <w:tc>
          <w:tcPr>
            <w:tcW w:w="9304" w:type="dxa"/>
            <w:gridSpan w:val="2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716EF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D626" w14:textId="77777777" w:rsidR="0021154C" w:rsidRPr="00231928" w:rsidRDefault="0021154C" w:rsidP="00533011"/>
        </w:tc>
      </w:tr>
      <w:tr w:rsidR="0021154C" w:rsidRPr="00231928" w14:paraId="78A8B0DF" w14:textId="77777777" w:rsidTr="006F2F9D">
        <w:trPr>
          <w:trHeight w:val="20"/>
        </w:trPr>
        <w:tc>
          <w:tcPr>
            <w:tcW w:w="9304" w:type="dxa"/>
            <w:gridSpan w:val="2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E4FBA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555C7" w14:textId="77777777" w:rsidR="0021154C" w:rsidRPr="00231928" w:rsidRDefault="0021154C" w:rsidP="00533011"/>
        </w:tc>
      </w:tr>
      <w:tr w:rsidR="006F2F9D" w:rsidRPr="00231928" w14:paraId="1FF2CA4E" w14:textId="77777777" w:rsidTr="006F2F9D">
        <w:trPr>
          <w:trHeight w:val="20"/>
        </w:trPr>
        <w:tc>
          <w:tcPr>
            <w:tcW w:w="440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64555" w14:textId="77777777" w:rsidR="0021154C" w:rsidRPr="00231928" w:rsidRDefault="0021154C" w:rsidP="006F2F9D">
            <w:pPr>
              <w:spacing w:after="120"/>
              <w:rPr>
                <w:sz w:val="24"/>
                <w:szCs w:val="24"/>
              </w:rPr>
            </w:pPr>
            <w:r w:rsidRPr="00231928">
              <w:rPr>
                <w:b/>
                <w:bCs/>
                <w:sz w:val="24"/>
                <w:szCs w:val="24"/>
              </w:rPr>
              <w:t>In Scope</w:t>
            </w:r>
          </w:p>
        </w:tc>
        <w:tc>
          <w:tcPr>
            <w:tcW w:w="4904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EC47D" w14:textId="77777777" w:rsidR="0021154C" w:rsidRPr="00231928" w:rsidRDefault="0021154C" w:rsidP="006F2F9D">
            <w:pPr>
              <w:spacing w:after="120"/>
              <w:rPr>
                <w:sz w:val="24"/>
                <w:szCs w:val="24"/>
              </w:rPr>
            </w:pPr>
            <w:r w:rsidRPr="00231928">
              <w:rPr>
                <w:b/>
                <w:bCs/>
                <w:sz w:val="24"/>
                <w:szCs w:val="24"/>
              </w:rPr>
              <w:t>Business Case</w:t>
            </w:r>
          </w:p>
        </w:tc>
        <w:tc>
          <w:tcPr>
            <w:tcW w:w="50" w:type="dxa"/>
            <w:vAlign w:val="center"/>
            <w:hideMark/>
          </w:tcPr>
          <w:p w14:paraId="6FF4DDED" w14:textId="77777777" w:rsidR="0021154C" w:rsidRPr="00231928" w:rsidRDefault="0021154C" w:rsidP="00533011"/>
        </w:tc>
      </w:tr>
      <w:tr w:rsidR="006F2F9D" w:rsidRPr="00231928" w14:paraId="68728F00" w14:textId="77777777" w:rsidTr="006F2F9D">
        <w:trPr>
          <w:trHeight w:val="297"/>
        </w:trPr>
        <w:tc>
          <w:tcPr>
            <w:tcW w:w="4400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7D9E5" w14:textId="77777777" w:rsidR="00231928" w:rsidRPr="00231928" w:rsidRDefault="00231928" w:rsidP="006F2F9D">
            <w:pPr>
              <w:numPr>
                <w:ilvl w:val="1"/>
                <w:numId w:val="6"/>
              </w:numPr>
              <w:tabs>
                <w:tab w:val="clear" w:pos="1440"/>
                <w:tab w:val="num" w:pos="659"/>
              </w:tabs>
              <w:spacing w:after="120"/>
              <w:ind w:left="659"/>
            </w:pPr>
            <w:r w:rsidRPr="00231928">
              <w:t xml:space="preserve">List the expected areas of work focus.  </w:t>
            </w:r>
            <w:proofErr w:type="gramStart"/>
            <w:r w:rsidRPr="00231928">
              <w:t>It  may</w:t>
            </w:r>
            <w:proofErr w:type="gramEnd"/>
            <w:r w:rsidRPr="00231928">
              <w:t xml:space="preserve"> be helpful mention what is not included so that anyone reading the charter knows what is not part of this project or phase.</w:t>
            </w:r>
          </w:p>
        </w:tc>
        <w:tc>
          <w:tcPr>
            <w:tcW w:w="4904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EEB94" w14:textId="77777777" w:rsidR="0021154C" w:rsidRPr="00231928" w:rsidRDefault="0021154C" w:rsidP="006F2F9D">
            <w:pPr>
              <w:spacing w:after="120"/>
            </w:pPr>
            <w:r w:rsidRPr="00231928">
              <w:t>Describe the benefits of the project in terms of economic sustainability, ROE and/or other values</w:t>
            </w:r>
            <w:proofErr w:type="gramStart"/>
            <w:r w:rsidRPr="00231928">
              <w:t>....what</w:t>
            </w:r>
            <w:proofErr w:type="gramEnd"/>
            <w:r w:rsidRPr="00231928">
              <w:t xml:space="preserve"> we/our community gets out of this over the long term.  Complete the sentence “if we do this, we will (attain/achieve/ benefit from/ increase </w:t>
            </w:r>
            <w:proofErr w:type="gramStart"/>
            <w:r w:rsidRPr="00231928">
              <w:t>our..</w:t>
            </w:r>
            <w:proofErr w:type="gramEnd"/>
            <w:r w:rsidRPr="00231928">
              <w:t xml:space="preserve"> </w:t>
            </w:r>
            <w:proofErr w:type="spellStart"/>
            <w:proofErr w:type="gramStart"/>
            <w:r w:rsidRPr="00231928">
              <w:t>etc</w:t>
            </w:r>
            <w:proofErr w:type="spellEnd"/>
            <w:r w:rsidRPr="00231928">
              <w:t>)…</w:t>
            </w:r>
            <w:proofErr w:type="gramEnd"/>
            <w:r w:rsidRPr="00231928">
              <w:t>”</w:t>
            </w:r>
          </w:p>
        </w:tc>
        <w:tc>
          <w:tcPr>
            <w:tcW w:w="50" w:type="dxa"/>
            <w:vAlign w:val="center"/>
            <w:hideMark/>
          </w:tcPr>
          <w:p w14:paraId="632047E2" w14:textId="77777777" w:rsidR="0021154C" w:rsidRPr="00231928" w:rsidRDefault="0021154C" w:rsidP="00533011"/>
        </w:tc>
      </w:tr>
      <w:tr w:rsidR="006F2F9D" w:rsidRPr="00231928" w14:paraId="12479EDD" w14:textId="77777777" w:rsidTr="006F2F9D">
        <w:trPr>
          <w:trHeight w:val="297"/>
        </w:trPr>
        <w:tc>
          <w:tcPr>
            <w:tcW w:w="4400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4F468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4904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E17F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782F4" w14:textId="77777777" w:rsidR="0021154C" w:rsidRPr="00231928" w:rsidRDefault="0021154C" w:rsidP="00533011"/>
        </w:tc>
      </w:tr>
      <w:tr w:rsidR="006F2F9D" w:rsidRPr="00231928" w14:paraId="43BFFB71" w14:textId="77777777" w:rsidTr="006F2F9D">
        <w:trPr>
          <w:trHeight w:val="297"/>
        </w:trPr>
        <w:tc>
          <w:tcPr>
            <w:tcW w:w="4400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3E0E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4904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77AA5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90ACC" w14:textId="77777777" w:rsidR="0021154C" w:rsidRPr="00231928" w:rsidRDefault="0021154C" w:rsidP="00533011"/>
        </w:tc>
      </w:tr>
      <w:tr w:rsidR="006F2F9D" w:rsidRPr="00231928" w14:paraId="506CAAF1" w14:textId="77777777" w:rsidTr="006F2F9D">
        <w:trPr>
          <w:trHeight w:val="297"/>
        </w:trPr>
        <w:tc>
          <w:tcPr>
            <w:tcW w:w="4400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DF4E5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4904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BCAD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AF743" w14:textId="77777777" w:rsidR="0021154C" w:rsidRPr="00231928" w:rsidRDefault="0021154C" w:rsidP="00533011"/>
        </w:tc>
      </w:tr>
      <w:tr w:rsidR="006F2F9D" w:rsidRPr="00231928" w14:paraId="5A779A00" w14:textId="77777777" w:rsidTr="006F2F9D">
        <w:trPr>
          <w:trHeight w:val="297"/>
        </w:trPr>
        <w:tc>
          <w:tcPr>
            <w:tcW w:w="4400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6C513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4904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36ED2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777C" w14:textId="77777777" w:rsidR="0021154C" w:rsidRPr="00231928" w:rsidRDefault="0021154C" w:rsidP="00533011"/>
        </w:tc>
      </w:tr>
      <w:tr w:rsidR="006F2F9D" w:rsidRPr="00231928" w14:paraId="1A0DFBCC" w14:textId="77777777" w:rsidTr="006F2F9D">
        <w:trPr>
          <w:trHeight w:val="297"/>
        </w:trPr>
        <w:tc>
          <w:tcPr>
            <w:tcW w:w="4400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D68E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4904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2D649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37A0D" w14:textId="77777777" w:rsidR="0021154C" w:rsidRPr="00231928" w:rsidRDefault="0021154C" w:rsidP="00533011"/>
        </w:tc>
      </w:tr>
      <w:tr w:rsidR="006F2F9D" w:rsidRPr="00231928" w14:paraId="2AA0D70C" w14:textId="77777777" w:rsidTr="006F2F9D">
        <w:trPr>
          <w:trHeight w:val="297"/>
        </w:trPr>
        <w:tc>
          <w:tcPr>
            <w:tcW w:w="440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187FE" w14:textId="77777777" w:rsidR="0021154C" w:rsidRPr="00231928" w:rsidRDefault="0021154C" w:rsidP="006F2F9D">
            <w:pPr>
              <w:spacing w:after="120"/>
              <w:rPr>
                <w:sz w:val="24"/>
                <w:szCs w:val="24"/>
              </w:rPr>
            </w:pPr>
            <w:r w:rsidRPr="00231928">
              <w:rPr>
                <w:b/>
                <w:bCs/>
                <w:sz w:val="24"/>
                <w:szCs w:val="24"/>
              </w:rPr>
              <w:t>Constraints</w:t>
            </w:r>
          </w:p>
        </w:tc>
        <w:tc>
          <w:tcPr>
            <w:tcW w:w="4904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AEEAA" w14:textId="77777777" w:rsidR="0021154C" w:rsidRPr="00231928" w:rsidRDefault="0021154C" w:rsidP="006F2F9D">
            <w:pPr>
              <w:spacing w:after="120"/>
              <w:rPr>
                <w:sz w:val="24"/>
                <w:szCs w:val="24"/>
              </w:rPr>
            </w:pPr>
            <w:r w:rsidRPr="00231928">
              <w:rPr>
                <w:b/>
                <w:bCs/>
                <w:sz w:val="24"/>
                <w:szCs w:val="24"/>
              </w:rPr>
              <w:t>Assumptions</w:t>
            </w:r>
          </w:p>
        </w:tc>
        <w:tc>
          <w:tcPr>
            <w:tcW w:w="50" w:type="dxa"/>
            <w:vAlign w:val="center"/>
            <w:hideMark/>
          </w:tcPr>
          <w:p w14:paraId="56B2F654" w14:textId="77777777" w:rsidR="0021154C" w:rsidRPr="00231928" w:rsidRDefault="0021154C" w:rsidP="00533011"/>
        </w:tc>
      </w:tr>
      <w:tr w:rsidR="006F2F9D" w:rsidRPr="00231928" w14:paraId="2267DAAB" w14:textId="77777777" w:rsidTr="006F2F9D">
        <w:trPr>
          <w:trHeight w:val="304"/>
        </w:trPr>
        <w:tc>
          <w:tcPr>
            <w:tcW w:w="4400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6BBBA" w14:textId="5D149A80" w:rsidR="00231928" w:rsidRPr="00231928" w:rsidRDefault="00231928" w:rsidP="006F2F9D">
            <w:pPr>
              <w:numPr>
                <w:ilvl w:val="0"/>
                <w:numId w:val="7"/>
              </w:numPr>
              <w:spacing w:after="120"/>
            </w:pPr>
            <w:r w:rsidRPr="00231928">
              <w:t>List serious limitations or obstacles to following through with the project</w:t>
            </w:r>
            <w:r w:rsidR="006F2F9D">
              <w:t>.</w:t>
            </w:r>
          </w:p>
        </w:tc>
        <w:tc>
          <w:tcPr>
            <w:tcW w:w="4904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CBCA4" w14:textId="7A780ABF" w:rsidR="0021154C" w:rsidRPr="00231928" w:rsidRDefault="0021154C" w:rsidP="006F2F9D">
            <w:pPr>
              <w:spacing w:after="120"/>
            </w:pPr>
            <w:r w:rsidRPr="00231928">
              <w:t>List any pre-existing decision or assumptions</w:t>
            </w:r>
            <w:r w:rsidR="006F2F9D">
              <w:t>.</w:t>
            </w:r>
          </w:p>
        </w:tc>
        <w:tc>
          <w:tcPr>
            <w:tcW w:w="50" w:type="dxa"/>
            <w:vAlign w:val="center"/>
            <w:hideMark/>
          </w:tcPr>
          <w:p w14:paraId="241DB2FA" w14:textId="77777777" w:rsidR="0021154C" w:rsidRPr="00231928" w:rsidRDefault="0021154C" w:rsidP="00533011"/>
        </w:tc>
      </w:tr>
      <w:tr w:rsidR="006F2F9D" w:rsidRPr="00231928" w14:paraId="006AB730" w14:textId="77777777" w:rsidTr="006F2F9D">
        <w:trPr>
          <w:trHeight w:val="297"/>
        </w:trPr>
        <w:tc>
          <w:tcPr>
            <w:tcW w:w="4400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8E4B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4904" w:type="dxa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B8140" w14:textId="77777777" w:rsidR="0021154C" w:rsidRPr="00231928" w:rsidRDefault="0021154C" w:rsidP="006F2F9D">
            <w:pPr>
              <w:spacing w:after="12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6252" w14:textId="77777777" w:rsidR="0021154C" w:rsidRPr="00231928" w:rsidRDefault="0021154C" w:rsidP="00533011"/>
        </w:tc>
      </w:tr>
      <w:tr w:rsidR="0021154C" w:rsidRPr="00231928" w14:paraId="7878D1CE" w14:textId="77777777" w:rsidTr="006F2F9D">
        <w:trPr>
          <w:trHeight w:val="304"/>
        </w:trPr>
        <w:tc>
          <w:tcPr>
            <w:tcW w:w="9304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CD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26649" w14:textId="77777777" w:rsidR="0021154C" w:rsidRPr="00231928" w:rsidRDefault="0021154C" w:rsidP="006F2F9D">
            <w:pPr>
              <w:spacing w:after="120"/>
              <w:rPr>
                <w:sz w:val="24"/>
                <w:szCs w:val="24"/>
              </w:rPr>
            </w:pPr>
            <w:r w:rsidRPr="00231928">
              <w:rPr>
                <w:b/>
                <w:bCs/>
                <w:sz w:val="24"/>
                <w:szCs w:val="24"/>
              </w:rPr>
              <w:t>Deliverables</w:t>
            </w:r>
          </w:p>
        </w:tc>
        <w:tc>
          <w:tcPr>
            <w:tcW w:w="50" w:type="dxa"/>
            <w:vAlign w:val="center"/>
            <w:hideMark/>
          </w:tcPr>
          <w:p w14:paraId="0C1ABAB1" w14:textId="77777777" w:rsidR="0021154C" w:rsidRPr="00231928" w:rsidRDefault="0021154C" w:rsidP="00533011"/>
        </w:tc>
      </w:tr>
      <w:tr w:rsidR="0021154C" w:rsidRPr="00231928" w14:paraId="2245369E" w14:textId="77777777" w:rsidTr="006F2F9D">
        <w:trPr>
          <w:trHeight w:val="412"/>
        </w:trPr>
        <w:tc>
          <w:tcPr>
            <w:tcW w:w="9304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F7EF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5C88E" w14:textId="5D869B5C" w:rsidR="00231928" w:rsidRPr="00231928" w:rsidRDefault="00231928" w:rsidP="006F2F9D">
            <w:pPr>
              <w:numPr>
                <w:ilvl w:val="0"/>
                <w:numId w:val="8"/>
              </w:numPr>
              <w:spacing w:after="120"/>
            </w:pPr>
            <w:r w:rsidRPr="00231928">
              <w:t>List the final deliverable</w:t>
            </w:r>
            <w:r w:rsidR="006F2F9D">
              <w:t>.</w:t>
            </w:r>
          </w:p>
        </w:tc>
        <w:tc>
          <w:tcPr>
            <w:tcW w:w="50" w:type="dxa"/>
            <w:vAlign w:val="center"/>
            <w:hideMark/>
          </w:tcPr>
          <w:p w14:paraId="34BBC36F" w14:textId="77777777" w:rsidR="0021154C" w:rsidRPr="00231928" w:rsidRDefault="0021154C" w:rsidP="00533011"/>
        </w:tc>
      </w:tr>
    </w:tbl>
    <w:p w14:paraId="2B838806" w14:textId="6137AFB7" w:rsidR="0021154C" w:rsidRPr="0021154C" w:rsidRDefault="00533011" w:rsidP="0023192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PRELIMINARY PROJECT DEFINITION</w:t>
      </w:r>
    </w:p>
    <w:p w14:paraId="5D9C4DC5" w14:textId="3A53E9BB" w:rsidR="00231928" w:rsidRDefault="00231928"/>
    <w:tbl>
      <w:tblPr>
        <w:tblpPr w:leftFromText="180" w:rightFromText="180" w:vertAnchor="page" w:horzAnchor="margin" w:tblpY="1910"/>
        <w:tblW w:w="9141" w:type="dxa"/>
        <w:tblCellMar>
          <w:top w:w="15" w:type="dxa"/>
          <w:left w:w="15" w:type="dxa"/>
          <w:right w:w="15" w:type="dxa"/>
        </w:tblCellMar>
        <w:tblLook w:val="0420" w:firstRow="1" w:lastRow="0" w:firstColumn="0" w:lastColumn="0" w:noHBand="0" w:noVBand="1"/>
      </w:tblPr>
      <w:tblGrid>
        <w:gridCol w:w="2286"/>
        <w:gridCol w:w="2101"/>
        <w:gridCol w:w="2531"/>
        <w:gridCol w:w="2187"/>
        <w:gridCol w:w="36"/>
      </w:tblGrid>
      <w:tr w:rsidR="00533011" w:rsidRPr="00231928" w14:paraId="1E233A32" w14:textId="77777777" w:rsidTr="00533011">
        <w:trPr>
          <w:gridAfter w:val="1"/>
          <w:trHeight w:val="486"/>
        </w:trPr>
        <w:tc>
          <w:tcPr>
            <w:tcW w:w="4387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81F5B" w14:textId="77777777" w:rsidR="00533011" w:rsidRPr="00231928" w:rsidRDefault="00533011" w:rsidP="00533011">
            <w:r w:rsidRPr="00231928">
              <w:rPr>
                <w:b/>
                <w:bCs/>
              </w:rPr>
              <w:lastRenderedPageBreak/>
              <w:t xml:space="preserve">Core Team </w:t>
            </w:r>
          </w:p>
        </w:tc>
        <w:tc>
          <w:tcPr>
            <w:tcW w:w="4718" w:type="dxa"/>
            <w:gridSpan w:val="2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7B7CF" w14:textId="77777777" w:rsidR="00533011" w:rsidRPr="00231928" w:rsidRDefault="00533011" w:rsidP="00533011">
            <w:r w:rsidRPr="00231928">
              <w:rPr>
                <w:b/>
                <w:bCs/>
              </w:rPr>
              <w:t>Stakeholders</w:t>
            </w:r>
          </w:p>
        </w:tc>
      </w:tr>
      <w:tr w:rsidR="00533011" w:rsidRPr="00231928" w14:paraId="453C9506" w14:textId="77777777" w:rsidTr="00533011">
        <w:trPr>
          <w:gridAfter w:val="1"/>
          <w:trHeight w:val="495"/>
        </w:trPr>
        <w:tc>
          <w:tcPr>
            <w:tcW w:w="228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ACE6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C5A45" w14:textId="77777777" w:rsidR="00533011" w:rsidRPr="00231928" w:rsidRDefault="00533011" w:rsidP="00533011">
            <w:r w:rsidRPr="00231928">
              <w:rPr>
                <w:b/>
                <w:bCs/>
              </w:rPr>
              <w:t>Name</w:t>
            </w:r>
          </w:p>
        </w:tc>
        <w:tc>
          <w:tcPr>
            <w:tcW w:w="2101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ACE6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FD531" w14:textId="77777777" w:rsidR="00533011" w:rsidRPr="00231928" w:rsidRDefault="00533011" w:rsidP="00533011">
            <w:r w:rsidRPr="00231928">
              <w:rPr>
                <w:b/>
                <w:bCs/>
              </w:rPr>
              <w:t>Role</w:t>
            </w:r>
          </w:p>
        </w:tc>
        <w:tc>
          <w:tcPr>
            <w:tcW w:w="2531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ACE6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2A79F" w14:textId="77777777" w:rsidR="00533011" w:rsidRPr="00231928" w:rsidRDefault="00533011" w:rsidP="00533011">
            <w:r w:rsidRPr="00231928">
              <w:rPr>
                <w:b/>
                <w:bCs/>
              </w:rPr>
              <w:t xml:space="preserve">Name </w:t>
            </w:r>
          </w:p>
        </w:tc>
        <w:tc>
          <w:tcPr>
            <w:tcW w:w="2187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ACE6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54B0A" w14:textId="77777777" w:rsidR="00533011" w:rsidRPr="00231928" w:rsidRDefault="00533011" w:rsidP="00533011">
            <w:r w:rsidRPr="00231928">
              <w:rPr>
                <w:b/>
                <w:bCs/>
              </w:rPr>
              <w:t>Role</w:t>
            </w:r>
          </w:p>
        </w:tc>
      </w:tr>
      <w:tr w:rsidR="00533011" w:rsidRPr="00231928" w14:paraId="4F4BF354" w14:textId="77777777" w:rsidTr="00533011">
        <w:trPr>
          <w:gridAfter w:val="1"/>
          <w:trHeight w:val="698"/>
        </w:trPr>
        <w:tc>
          <w:tcPr>
            <w:tcW w:w="2286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DF194" w14:textId="6A4130F4" w:rsidR="00533011" w:rsidRPr="00231928" w:rsidRDefault="00533011" w:rsidP="00533011">
            <w:r w:rsidRPr="00231928">
              <w:t>Names of people involved in decision making as the project proceeds</w:t>
            </w:r>
            <w:r w:rsidR="006F2F9D"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991E8" w14:textId="61FFEC50" w:rsidR="00533011" w:rsidRPr="00231928" w:rsidRDefault="00533011" w:rsidP="00533011">
            <w:r w:rsidRPr="00231928">
              <w:t>Indicate the project related role (not the organization related role if these are different)</w:t>
            </w:r>
            <w:r w:rsidR="006F2F9D">
              <w:t>.</w:t>
            </w:r>
          </w:p>
        </w:tc>
        <w:tc>
          <w:tcPr>
            <w:tcW w:w="2531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F54A3" w14:textId="32199394" w:rsidR="00533011" w:rsidRPr="00231928" w:rsidRDefault="00533011" w:rsidP="00533011">
            <w:r w:rsidRPr="00231928">
              <w:t>List all the individuals and organizations that are impacted can provide critical input</w:t>
            </w:r>
            <w:r w:rsidR="006F2F9D">
              <w:t>.</w:t>
            </w:r>
          </w:p>
        </w:tc>
        <w:tc>
          <w:tcPr>
            <w:tcW w:w="2187" w:type="dxa"/>
            <w:vMerge w:val="restart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EC582" w14:textId="1A3F586E" w:rsidR="00533011" w:rsidRPr="00231928" w:rsidRDefault="00533011" w:rsidP="00533011">
            <w:r w:rsidRPr="00231928">
              <w:t>Indicate project related role the stakeholder might have if any</w:t>
            </w:r>
            <w:r w:rsidR="006F2F9D">
              <w:t>.</w:t>
            </w:r>
          </w:p>
        </w:tc>
      </w:tr>
      <w:tr w:rsidR="00533011" w:rsidRPr="00231928" w14:paraId="41582B3F" w14:textId="77777777" w:rsidTr="00533011">
        <w:trPr>
          <w:trHeight w:val="486"/>
        </w:trPr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vAlign w:val="center"/>
            <w:hideMark/>
          </w:tcPr>
          <w:p w14:paraId="2FC2B4F5" w14:textId="77777777" w:rsidR="00533011" w:rsidRPr="00231928" w:rsidRDefault="00533011" w:rsidP="00533011"/>
        </w:tc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vAlign w:val="center"/>
            <w:hideMark/>
          </w:tcPr>
          <w:p w14:paraId="5BA4F3DE" w14:textId="77777777" w:rsidR="00533011" w:rsidRPr="00231928" w:rsidRDefault="00533011" w:rsidP="00533011"/>
        </w:tc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vAlign w:val="center"/>
            <w:hideMark/>
          </w:tcPr>
          <w:p w14:paraId="622C75D2" w14:textId="77777777" w:rsidR="00533011" w:rsidRPr="00231928" w:rsidRDefault="00533011" w:rsidP="00533011"/>
        </w:tc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vAlign w:val="center"/>
            <w:hideMark/>
          </w:tcPr>
          <w:p w14:paraId="5EB0E1E3" w14:textId="77777777" w:rsidR="00533011" w:rsidRPr="00231928" w:rsidRDefault="00533011" w:rsidP="005330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6B12F" w14:textId="77777777" w:rsidR="00533011" w:rsidRPr="00231928" w:rsidRDefault="00533011" w:rsidP="00533011"/>
        </w:tc>
      </w:tr>
      <w:tr w:rsidR="00533011" w:rsidRPr="00231928" w14:paraId="525EFA17" w14:textId="77777777" w:rsidTr="00533011">
        <w:trPr>
          <w:trHeight w:val="486"/>
        </w:trPr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FDB30" w14:textId="77777777" w:rsidR="00533011" w:rsidRPr="00231928" w:rsidRDefault="00533011" w:rsidP="00533011"/>
        </w:tc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8AF55" w14:textId="77777777" w:rsidR="00533011" w:rsidRPr="00231928" w:rsidRDefault="00533011" w:rsidP="00533011"/>
        </w:tc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231F" w14:textId="77777777" w:rsidR="00533011" w:rsidRPr="00231928" w:rsidRDefault="00533011" w:rsidP="00533011"/>
        </w:tc>
        <w:tc>
          <w:tcPr>
            <w:tcW w:w="0" w:type="auto"/>
            <w:vMerge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F54E5" w14:textId="77777777" w:rsidR="00533011" w:rsidRPr="00231928" w:rsidRDefault="00533011" w:rsidP="005330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28C01D" w14:textId="77777777" w:rsidR="00533011" w:rsidRPr="00231928" w:rsidRDefault="00533011" w:rsidP="00533011"/>
        </w:tc>
      </w:tr>
    </w:tbl>
    <w:p w14:paraId="71FAA6CD" w14:textId="3A3A56E6" w:rsidR="00533011" w:rsidRPr="0021154C" w:rsidRDefault="00533011" w:rsidP="005330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TEAM BREAKDOWN</w:t>
      </w:r>
    </w:p>
    <w:p w14:paraId="701B6BA7" w14:textId="66FDC640" w:rsidR="00231928" w:rsidRDefault="00231928"/>
    <w:tbl>
      <w:tblPr>
        <w:tblpPr w:leftFromText="180" w:rightFromText="180" w:vertAnchor="text" w:horzAnchor="margin" w:tblpY="554"/>
        <w:tblW w:w="9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1800"/>
        <w:gridCol w:w="1710"/>
        <w:gridCol w:w="1710"/>
        <w:gridCol w:w="1660"/>
      </w:tblGrid>
      <w:tr w:rsidR="00533011" w:rsidRPr="00231928" w14:paraId="5EAA7A39" w14:textId="77777777" w:rsidTr="00533011">
        <w:trPr>
          <w:trHeight w:val="522"/>
        </w:trPr>
        <w:tc>
          <w:tcPr>
            <w:tcW w:w="9120" w:type="dxa"/>
            <w:gridSpan w:val="5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32335" w14:textId="77777777" w:rsidR="00533011" w:rsidRPr="00231928" w:rsidRDefault="00533011" w:rsidP="00533011">
            <w:r w:rsidRPr="00231928">
              <w:rPr>
                <w:b/>
                <w:bCs/>
              </w:rPr>
              <w:t>Project Status</w:t>
            </w:r>
          </w:p>
        </w:tc>
      </w:tr>
      <w:tr w:rsidR="00533011" w:rsidRPr="00231928" w14:paraId="649FA0C7" w14:textId="77777777" w:rsidTr="00533011">
        <w:trPr>
          <w:trHeight w:val="522"/>
        </w:trPr>
        <w:tc>
          <w:tcPr>
            <w:tcW w:w="224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FD1F8" w14:textId="77777777" w:rsidR="00533011" w:rsidRPr="00231928" w:rsidRDefault="00533011" w:rsidP="00533011">
            <w:r w:rsidRPr="00231928">
              <w:rPr>
                <w:b/>
                <w:bCs/>
              </w:rPr>
              <w:t>Project Start Date</w:t>
            </w:r>
          </w:p>
        </w:tc>
        <w:tc>
          <w:tcPr>
            <w:tcW w:w="6880" w:type="dxa"/>
            <w:gridSpan w:val="4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6FB32" w14:textId="0B302844" w:rsidR="00533011" w:rsidRPr="00231928" w:rsidRDefault="00533011" w:rsidP="00533011">
            <w:r w:rsidRPr="00231928">
              <w:t>Start date of project or project phase</w:t>
            </w:r>
            <w:r w:rsidR="006F2F9D">
              <w:t>.</w:t>
            </w:r>
          </w:p>
        </w:tc>
      </w:tr>
      <w:tr w:rsidR="00533011" w:rsidRPr="00231928" w14:paraId="2F226C5F" w14:textId="77777777" w:rsidTr="00533011">
        <w:trPr>
          <w:trHeight w:val="522"/>
        </w:trPr>
        <w:tc>
          <w:tcPr>
            <w:tcW w:w="224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7D68C" w14:textId="77777777" w:rsidR="00533011" w:rsidRPr="00231928" w:rsidRDefault="00533011" w:rsidP="00533011">
            <w:r w:rsidRPr="00231928">
              <w:rPr>
                <w:b/>
                <w:bCs/>
              </w:rPr>
              <w:t>Estimated Completion</w:t>
            </w:r>
          </w:p>
        </w:tc>
        <w:tc>
          <w:tcPr>
            <w:tcW w:w="6880" w:type="dxa"/>
            <w:gridSpan w:val="4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E940D" w14:textId="77777777" w:rsidR="00533011" w:rsidRPr="00231928" w:rsidRDefault="00533011" w:rsidP="00533011">
            <w:r w:rsidRPr="00231928">
              <w:t xml:space="preserve">Completion date of deliverable(s) </w:t>
            </w:r>
            <w:proofErr w:type="gramStart"/>
            <w:r w:rsidRPr="00231928">
              <w:t>–  really</w:t>
            </w:r>
            <w:proofErr w:type="gramEnd"/>
            <w:r w:rsidRPr="00231928">
              <w:t xml:space="preserve"> try to put something here!</w:t>
            </w:r>
          </w:p>
        </w:tc>
      </w:tr>
      <w:tr w:rsidR="00533011" w:rsidRPr="00231928" w14:paraId="6C9AE577" w14:textId="77777777" w:rsidTr="00533011">
        <w:trPr>
          <w:trHeight w:val="522"/>
        </w:trPr>
        <w:tc>
          <w:tcPr>
            <w:tcW w:w="224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45473" w14:textId="77777777" w:rsidR="00533011" w:rsidRPr="00231928" w:rsidRDefault="00533011" w:rsidP="00533011">
            <w:r w:rsidRPr="00231928">
              <w:rPr>
                <w:b/>
                <w:bCs/>
              </w:rPr>
              <w:t>Process, Operations or Programs Impacted</w:t>
            </w:r>
          </w:p>
        </w:tc>
        <w:tc>
          <w:tcPr>
            <w:tcW w:w="180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894BE" w14:textId="77777777" w:rsidR="00533011" w:rsidRPr="00231928" w:rsidRDefault="00533011" w:rsidP="00533011"/>
        </w:tc>
        <w:tc>
          <w:tcPr>
            <w:tcW w:w="171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F3C79" w14:textId="77777777" w:rsidR="00533011" w:rsidRPr="00231928" w:rsidRDefault="00533011" w:rsidP="00533011"/>
        </w:tc>
        <w:tc>
          <w:tcPr>
            <w:tcW w:w="171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FED1C" w14:textId="77777777" w:rsidR="00533011" w:rsidRPr="00231928" w:rsidRDefault="00533011" w:rsidP="00533011"/>
        </w:tc>
        <w:tc>
          <w:tcPr>
            <w:tcW w:w="166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82E74" w14:textId="77777777" w:rsidR="00533011" w:rsidRPr="00231928" w:rsidRDefault="00533011" w:rsidP="00533011"/>
        </w:tc>
      </w:tr>
      <w:tr w:rsidR="00533011" w:rsidRPr="00231928" w14:paraId="24C8537C" w14:textId="77777777" w:rsidTr="00533011">
        <w:trPr>
          <w:trHeight w:val="525"/>
        </w:trPr>
        <w:tc>
          <w:tcPr>
            <w:tcW w:w="224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1F175" w14:textId="77777777" w:rsidR="00533011" w:rsidRPr="00231928" w:rsidRDefault="00533011" w:rsidP="00533011">
            <w:r w:rsidRPr="00231928">
              <w:rPr>
                <w:b/>
                <w:bCs/>
              </w:rPr>
              <w:t>Potential Financial Impact</w:t>
            </w:r>
          </w:p>
        </w:tc>
        <w:tc>
          <w:tcPr>
            <w:tcW w:w="180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8C649" w14:textId="77777777" w:rsidR="00533011" w:rsidRPr="00231928" w:rsidRDefault="00533011" w:rsidP="00533011">
            <w:r w:rsidRPr="00231928">
              <w:t>List costs</w:t>
            </w:r>
          </w:p>
        </w:tc>
        <w:tc>
          <w:tcPr>
            <w:tcW w:w="171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B9B84" w14:textId="1A12AFD8" w:rsidR="00533011" w:rsidRPr="00231928" w:rsidRDefault="00533011" w:rsidP="00533011">
            <w:proofErr w:type="spellStart"/>
            <w:r w:rsidRPr="00231928">
              <w:t>Eg</w:t>
            </w:r>
            <w:proofErr w:type="spellEnd"/>
            <w:r w:rsidRPr="00231928">
              <w:t xml:space="preserve">: </w:t>
            </w:r>
            <w:r w:rsidR="00FE69AA">
              <w:t>S</w:t>
            </w:r>
            <w:r w:rsidRPr="00231928">
              <w:t xml:space="preserve">urveys </w:t>
            </w:r>
          </w:p>
        </w:tc>
        <w:tc>
          <w:tcPr>
            <w:tcW w:w="171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9C4E4" w14:textId="028CABB7" w:rsidR="00533011" w:rsidRPr="00231928" w:rsidRDefault="00533011" w:rsidP="00533011">
            <w:proofErr w:type="spellStart"/>
            <w:r w:rsidRPr="00231928">
              <w:t>Eg</w:t>
            </w:r>
            <w:proofErr w:type="spellEnd"/>
            <w:r w:rsidRPr="00231928">
              <w:t xml:space="preserve">: </w:t>
            </w:r>
            <w:r w:rsidR="00FE69AA">
              <w:t>P</w:t>
            </w:r>
            <w:r w:rsidRPr="00231928">
              <w:t>rinting:</w:t>
            </w:r>
          </w:p>
        </w:tc>
        <w:tc>
          <w:tcPr>
            <w:tcW w:w="166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304B5" w14:textId="5E0FE32B" w:rsidR="00533011" w:rsidRPr="00231928" w:rsidRDefault="00533011" w:rsidP="00533011">
            <w:proofErr w:type="spellStart"/>
            <w:r w:rsidRPr="00231928">
              <w:t>Eg</w:t>
            </w:r>
            <w:proofErr w:type="spellEnd"/>
            <w:r w:rsidRPr="00231928">
              <w:t>:</w:t>
            </w:r>
            <w:r w:rsidR="006F2F9D">
              <w:t xml:space="preserve"> </w:t>
            </w:r>
            <w:r w:rsidR="00FE69AA">
              <w:t>F</w:t>
            </w:r>
            <w:r w:rsidRPr="00231928">
              <w:t>ees</w:t>
            </w:r>
          </w:p>
        </w:tc>
      </w:tr>
      <w:tr w:rsidR="00533011" w:rsidRPr="00231928" w14:paraId="286F178F" w14:textId="77777777" w:rsidTr="00533011">
        <w:trPr>
          <w:trHeight w:val="902"/>
        </w:trPr>
        <w:tc>
          <w:tcPr>
            <w:tcW w:w="224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785F7" w14:textId="77777777" w:rsidR="00533011" w:rsidRPr="00231928" w:rsidRDefault="00533011" w:rsidP="00533011">
            <w:r w:rsidRPr="00231928">
              <w:rPr>
                <w:b/>
                <w:bCs/>
              </w:rPr>
              <w:t>Major Risks/Opportunities</w:t>
            </w:r>
          </w:p>
        </w:tc>
        <w:tc>
          <w:tcPr>
            <w:tcW w:w="180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B229E" w14:textId="77777777" w:rsidR="00533011" w:rsidRPr="00231928" w:rsidRDefault="00533011" w:rsidP="00533011">
            <w:r w:rsidRPr="00231928">
              <w:t xml:space="preserve">List risks </w:t>
            </w:r>
            <w:proofErr w:type="spellStart"/>
            <w:r w:rsidRPr="00231928">
              <w:t>Eg</w:t>
            </w:r>
            <w:proofErr w:type="spellEnd"/>
            <w:r w:rsidRPr="00231928">
              <w:t>: Burnout</w:t>
            </w:r>
          </w:p>
        </w:tc>
        <w:tc>
          <w:tcPr>
            <w:tcW w:w="171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BED57" w14:textId="77777777" w:rsidR="00533011" w:rsidRPr="00231928" w:rsidRDefault="00533011" w:rsidP="00533011">
            <w:proofErr w:type="spellStart"/>
            <w:r w:rsidRPr="00231928">
              <w:t>Eg</w:t>
            </w:r>
            <w:proofErr w:type="spellEnd"/>
            <w:r w:rsidRPr="00231928">
              <w:t>: Sudden Funding Opportunity</w:t>
            </w:r>
          </w:p>
        </w:tc>
        <w:tc>
          <w:tcPr>
            <w:tcW w:w="171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CEDFB" w14:textId="706B97A9" w:rsidR="00533011" w:rsidRPr="00231928" w:rsidRDefault="00533011" w:rsidP="00533011">
            <w:proofErr w:type="spellStart"/>
            <w:r w:rsidRPr="00231928">
              <w:t>Eg</w:t>
            </w:r>
            <w:proofErr w:type="spellEnd"/>
            <w:r w:rsidRPr="00231928">
              <w:t xml:space="preserve">: </w:t>
            </w:r>
            <w:r w:rsidR="006F2F9D">
              <w:t>R</w:t>
            </w:r>
            <w:r w:rsidRPr="00231928">
              <w:t xml:space="preserve">eaching </w:t>
            </w:r>
            <w:r w:rsidR="006F2F9D" w:rsidRPr="00231928">
              <w:t>consensus</w:t>
            </w:r>
          </w:p>
        </w:tc>
        <w:tc>
          <w:tcPr>
            <w:tcW w:w="166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2AC0C" w14:textId="77777777" w:rsidR="00533011" w:rsidRPr="00231928" w:rsidRDefault="00533011" w:rsidP="00533011"/>
        </w:tc>
      </w:tr>
    </w:tbl>
    <w:p w14:paraId="38373C5C" w14:textId="69F9D7B5" w:rsidR="00533011" w:rsidRPr="0021154C" w:rsidRDefault="00533011" w:rsidP="005330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SCHEDULE &amp; RISK PLANNING</w:t>
      </w:r>
    </w:p>
    <w:p w14:paraId="0F112F75" w14:textId="40BCB29B" w:rsidR="00231928" w:rsidRDefault="00231928"/>
    <w:p w14:paraId="221CB36F" w14:textId="03CAD777" w:rsidR="00231928" w:rsidRDefault="00231928">
      <w:r>
        <w:br w:type="page"/>
      </w:r>
    </w:p>
    <w:p w14:paraId="7977F3CE" w14:textId="2A590018" w:rsidR="00533011" w:rsidRPr="0021154C" w:rsidRDefault="00533011" w:rsidP="005330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TARGETS AND MILESTONES</w:t>
      </w:r>
    </w:p>
    <w:tbl>
      <w:tblPr>
        <w:tblW w:w="92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5"/>
        <w:gridCol w:w="1682"/>
        <w:gridCol w:w="5236"/>
      </w:tblGrid>
      <w:tr w:rsidR="00231928" w:rsidRPr="00231928" w14:paraId="12233976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DA95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63A38" w14:textId="77777777" w:rsidR="00231928" w:rsidRPr="00231928" w:rsidRDefault="00231928" w:rsidP="00231928">
            <w:r w:rsidRPr="00231928">
              <w:rPr>
                <w:b/>
                <w:bCs/>
              </w:rPr>
              <w:t xml:space="preserve">Milestones  </w:t>
            </w:r>
          </w:p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DA95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4477E" w14:textId="77777777" w:rsidR="00231928" w:rsidRPr="00231928" w:rsidRDefault="00231928" w:rsidP="00231928">
            <w:r w:rsidRPr="00231928">
              <w:rPr>
                <w:b/>
                <w:bCs/>
              </w:rPr>
              <w:t>Target Date</w:t>
            </w:r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DA95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77BC0" w14:textId="77777777" w:rsidR="00231928" w:rsidRPr="00231928" w:rsidRDefault="00231928" w:rsidP="00231928">
            <w:r w:rsidRPr="00231928">
              <w:rPr>
                <w:b/>
                <w:bCs/>
              </w:rPr>
              <w:t>Status</w:t>
            </w:r>
          </w:p>
        </w:tc>
      </w:tr>
      <w:tr w:rsidR="00231928" w:rsidRPr="00231928" w14:paraId="1CFBDACB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02CFF" w14:textId="77777777" w:rsidR="00231928" w:rsidRPr="00231928" w:rsidRDefault="00231928" w:rsidP="00231928">
            <w:r w:rsidRPr="00231928">
              <w:rPr>
                <w:b/>
                <w:bCs/>
              </w:rPr>
              <w:t>First milestone</w:t>
            </w:r>
          </w:p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B1744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86371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34B759B7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5513A" w14:textId="77777777" w:rsidR="00231928" w:rsidRPr="00231928" w:rsidRDefault="00231928" w:rsidP="00231928">
            <w:r w:rsidRPr="00231928">
              <w:rPr>
                <w:b/>
                <w:bCs/>
              </w:rPr>
              <w:t>Second milestone</w:t>
            </w:r>
          </w:p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9C961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F67A0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24F62DD3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98D3B" w14:textId="77777777" w:rsidR="00231928" w:rsidRPr="00231928" w:rsidRDefault="00231928" w:rsidP="00231928">
            <w:r w:rsidRPr="00231928">
              <w:rPr>
                <w:b/>
                <w:bCs/>
              </w:rPr>
              <w:t>Third milestone</w:t>
            </w:r>
          </w:p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C02C7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346F7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09A1C168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8C50E" w14:textId="4FF6556C" w:rsidR="00231928" w:rsidRPr="00231928" w:rsidRDefault="00231928" w:rsidP="00231928"/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C75E9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464F3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2EFDBDEA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56177" w14:textId="77777777" w:rsidR="00231928" w:rsidRPr="00231928" w:rsidRDefault="00231928" w:rsidP="00231928"/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8CBED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417B2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5F84B3BD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B80F7" w14:textId="77777777" w:rsidR="00231928" w:rsidRPr="00231928" w:rsidRDefault="00231928" w:rsidP="00231928"/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F5E18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99ACE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02751817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050E0" w14:textId="77777777" w:rsidR="00231928" w:rsidRPr="00231928" w:rsidRDefault="00231928" w:rsidP="00231928"/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B547A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4A184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3A6BDC44" w14:textId="77777777" w:rsidTr="00231928">
        <w:trPr>
          <w:trHeight w:val="519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9DEFE" w14:textId="77777777" w:rsidR="00231928" w:rsidRPr="00231928" w:rsidRDefault="00231928" w:rsidP="00231928">
            <w:r w:rsidRPr="00231928">
              <w:rPr>
                <w:b/>
                <w:bCs/>
              </w:rPr>
              <w:t>Penultimate Milestone</w:t>
            </w:r>
          </w:p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C940D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87A62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  <w:tr w:rsidR="00231928" w:rsidRPr="00231928" w14:paraId="3F362E03" w14:textId="77777777" w:rsidTr="00231928">
        <w:trPr>
          <w:trHeight w:val="508"/>
        </w:trPr>
        <w:tc>
          <w:tcPr>
            <w:tcW w:w="2325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DCA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DEE4D" w14:textId="77777777" w:rsidR="00231928" w:rsidRPr="00231928" w:rsidRDefault="00231928" w:rsidP="00231928">
            <w:r w:rsidRPr="00231928">
              <w:rPr>
                <w:b/>
                <w:bCs/>
              </w:rPr>
              <w:t>Final deliverable</w:t>
            </w:r>
          </w:p>
        </w:tc>
        <w:tc>
          <w:tcPr>
            <w:tcW w:w="1682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BD266" w14:textId="77777777" w:rsidR="00231928" w:rsidRPr="00231928" w:rsidRDefault="00231928" w:rsidP="00231928">
            <w:r w:rsidRPr="00231928">
              <w:t xml:space="preserve">Month, </w:t>
            </w:r>
            <w:proofErr w:type="spellStart"/>
            <w:r w:rsidRPr="00231928">
              <w:t>yr</w:t>
            </w:r>
            <w:proofErr w:type="spellEnd"/>
          </w:p>
        </w:tc>
        <w:tc>
          <w:tcPr>
            <w:tcW w:w="5236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E4D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33F0B" w14:textId="77777777" w:rsidR="00231928" w:rsidRPr="00231928" w:rsidRDefault="00231928" w:rsidP="00231928">
            <w:r w:rsidRPr="00231928">
              <w:t>Not started, Started, % Complete, Complete, etc.</w:t>
            </w:r>
          </w:p>
        </w:tc>
      </w:tr>
    </w:tbl>
    <w:p w14:paraId="59CCC058" w14:textId="3837E13C" w:rsidR="00231928" w:rsidRDefault="00231928"/>
    <w:p w14:paraId="46A63A90" w14:textId="0CC57239" w:rsidR="00533011" w:rsidRPr="0021154C" w:rsidRDefault="00533011" w:rsidP="005330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SPONSOR</w:t>
      </w:r>
    </w:p>
    <w:tbl>
      <w:tblPr>
        <w:tblW w:w="92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04"/>
        <w:gridCol w:w="2940"/>
      </w:tblGrid>
      <w:tr w:rsidR="00231928" w:rsidRPr="00231928" w14:paraId="65193EB1" w14:textId="77777777" w:rsidTr="00231928">
        <w:trPr>
          <w:trHeight w:val="578"/>
        </w:trPr>
        <w:tc>
          <w:tcPr>
            <w:tcW w:w="6304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616CC" w14:textId="77777777" w:rsidR="00231928" w:rsidRPr="00231928" w:rsidRDefault="00231928" w:rsidP="00231928">
            <w:r w:rsidRPr="00231928">
              <w:rPr>
                <w:b/>
                <w:bCs/>
              </w:rPr>
              <w:t>Sponsor Approval</w:t>
            </w:r>
          </w:p>
        </w:tc>
        <w:tc>
          <w:tcPr>
            <w:tcW w:w="294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99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558B7" w14:textId="77777777" w:rsidR="00231928" w:rsidRPr="00231928" w:rsidRDefault="00231928" w:rsidP="00231928">
            <w:r w:rsidRPr="00231928">
              <w:rPr>
                <w:b/>
                <w:bCs/>
              </w:rPr>
              <w:t>Date</w:t>
            </w:r>
          </w:p>
        </w:tc>
      </w:tr>
      <w:tr w:rsidR="00231928" w:rsidRPr="00231928" w14:paraId="4E6F1437" w14:textId="77777777" w:rsidTr="00231928">
        <w:trPr>
          <w:trHeight w:val="783"/>
        </w:trPr>
        <w:tc>
          <w:tcPr>
            <w:tcW w:w="6304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700D1" w14:textId="77777777" w:rsidR="00231928" w:rsidRPr="00231928" w:rsidRDefault="00231928" w:rsidP="00231928">
            <w:r w:rsidRPr="00231928">
              <w:t>The Sponsor is the individual who is the ultimate driver/approver.</w:t>
            </w:r>
          </w:p>
        </w:tc>
        <w:tc>
          <w:tcPr>
            <w:tcW w:w="2940" w:type="dxa"/>
            <w:tcBorders>
              <w:top w:val="single" w:sz="8" w:space="0" w:color="2C3B48"/>
              <w:left w:val="single" w:sz="8" w:space="0" w:color="2C3B48"/>
              <w:bottom w:val="single" w:sz="8" w:space="0" w:color="2C3B48"/>
              <w:right w:val="single" w:sz="8" w:space="0" w:color="2C3B48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716B6" w14:textId="77777777" w:rsidR="00231928" w:rsidRPr="00231928" w:rsidRDefault="00231928" w:rsidP="00231928"/>
        </w:tc>
      </w:tr>
    </w:tbl>
    <w:p w14:paraId="39A12972" w14:textId="77777777" w:rsidR="00231928" w:rsidRDefault="00231928"/>
    <w:p w14:paraId="621BD798" w14:textId="780F7365" w:rsidR="00231928" w:rsidRDefault="00231928"/>
    <w:sectPr w:rsidR="002319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FDFF" w14:textId="77777777" w:rsidR="0021154C" w:rsidRDefault="0021154C" w:rsidP="0021154C">
      <w:pPr>
        <w:spacing w:after="0" w:line="240" w:lineRule="auto"/>
      </w:pPr>
      <w:r>
        <w:separator/>
      </w:r>
    </w:p>
  </w:endnote>
  <w:endnote w:type="continuationSeparator" w:id="0">
    <w:p w14:paraId="441ABA5B" w14:textId="77777777" w:rsidR="0021154C" w:rsidRDefault="0021154C" w:rsidP="0021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2DDD" w14:textId="13DA3A7E" w:rsidR="0021154C" w:rsidRDefault="0021154C">
    <w:pPr>
      <w:pStyle w:val="Footer"/>
    </w:pPr>
    <w:r>
      <w:rPr>
        <w:noProof/>
        <w:szCs w:val="18"/>
      </w:rPr>
      <w:drawing>
        <wp:anchor distT="0" distB="0" distL="114300" distR="114300" simplePos="0" relativeHeight="251659264" behindDoc="1" locked="0" layoutInCell="1" allowOverlap="1" wp14:anchorId="3602AB99" wp14:editId="1BC58B25">
          <wp:simplePos x="0" y="0"/>
          <wp:positionH relativeFrom="margin">
            <wp:posOffset>-202019</wp:posOffset>
          </wp:positionH>
          <wp:positionV relativeFrom="paragraph">
            <wp:posOffset>-261945</wp:posOffset>
          </wp:positionV>
          <wp:extent cx="4277360" cy="819068"/>
          <wp:effectExtent l="0" t="0" r="0" b="635"/>
          <wp:wrapNone/>
          <wp:docPr id="2" name="Picture 0" descr="NYCUM_ADDRESS_COND_BANN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UM_ADDRESS_COND_BANNER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819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7F37" w14:textId="77777777" w:rsidR="0021154C" w:rsidRDefault="0021154C" w:rsidP="0021154C">
      <w:pPr>
        <w:spacing w:after="0" w:line="240" w:lineRule="auto"/>
      </w:pPr>
      <w:r>
        <w:separator/>
      </w:r>
    </w:p>
  </w:footnote>
  <w:footnote w:type="continuationSeparator" w:id="0">
    <w:p w14:paraId="0D7236EC" w14:textId="77777777" w:rsidR="0021154C" w:rsidRDefault="0021154C" w:rsidP="0021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DD2B" w14:textId="1966A2A2" w:rsidR="0021154C" w:rsidRPr="00351359" w:rsidRDefault="0021154C" w:rsidP="0021154C">
    <w:pPr>
      <w:pStyle w:val="Form-Category"/>
      <w:tabs>
        <w:tab w:val="right" w:pos="9317"/>
      </w:tabs>
      <w:rPr>
        <w:rFonts w:ascii="Myriad Pro Light Cond" w:hAnsi="Myriad Pro Light Cond"/>
        <w:caps w:val="0"/>
        <w:sz w:val="22"/>
      </w:rPr>
    </w:pPr>
    <w:r>
      <w:rPr>
        <w:rFonts w:ascii="Myriad Pro Light Cond" w:hAnsi="Myriad Pro Light Cond"/>
        <w:caps w:val="0"/>
        <w:sz w:val="22"/>
      </w:rPr>
      <w:tab/>
      <w:t>PROJECT CHARTER EXERCISE</w:t>
    </w:r>
    <w:r>
      <w:tab/>
    </w:r>
  </w:p>
  <w:p w14:paraId="6A88AEAF" w14:textId="3600EB7E" w:rsidR="0021154C" w:rsidRPr="007F6BE9" w:rsidRDefault="0021154C" w:rsidP="0021154C">
    <w:pPr>
      <w:pStyle w:val="Form-Category"/>
      <w:tabs>
        <w:tab w:val="right" w:pos="9317"/>
      </w:tabs>
      <w:jc w:val="right"/>
      <w:rPr>
        <w:rFonts w:ascii="Myriad Pro" w:hAnsi="Myriad Pro"/>
        <w:b w:val="0"/>
        <w:caps w:val="0"/>
        <w:sz w:val="20"/>
        <w:szCs w:val="20"/>
      </w:rPr>
    </w:pPr>
    <w:r>
      <w:rPr>
        <w:rFonts w:ascii="Myriad Pro" w:hAnsi="Myriad Pro"/>
        <w:b w:val="0"/>
        <w:caps w:val="0"/>
        <w:sz w:val="20"/>
        <w:szCs w:val="20"/>
      </w:rPr>
      <w:t>Dartmouth North</w:t>
    </w:r>
  </w:p>
  <w:p w14:paraId="1ADC3B80" w14:textId="4FCCCD46" w:rsidR="0021154C" w:rsidRDefault="0021154C" w:rsidP="0021154C">
    <w:pPr>
      <w:pStyle w:val="Header"/>
    </w:pPr>
    <w:r>
      <w:rPr>
        <w:rFonts w:ascii="Myriad Pro Cond" w:hAnsi="Myriad Pro Cond"/>
        <w:sz w:val="20"/>
        <w:szCs w:val="20"/>
      </w:rPr>
      <w:tab/>
    </w:r>
    <w:r>
      <w:rPr>
        <w:rFonts w:ascii="Myriad Pro Cond" w:hAnsi="Myriad Pro Cond"/>
        <w:sz w:val="20"/>
        <w:szCs w:val="20"/>
      </w:rPr>
      <w:tab/>
    </w:r>
    <w:r w:rsidRPr="007C431D">
      <w:rPr>
        <w:rFonts w:ascii="Myriad Pro Cond" w:hAnsi="Myriad Pro Cond"/>
        <w:sz w:val="20"/>
        <w:szCs w:val="20"/>
      </w:rPr>
      <w:t xml:space="preserve">File: </w:t>
    </w:r>
    <w:r>
      <w:rPr>
        <w:rFonts w:ascii="Myriad Pro Cond" w:hAnsi="Myriad Pro Cond"/>
        <w:sz w:val="20"/>
        <w:szCs w:val="20"/>
      </w:rPr>
      <w:t xml:space="preserve"> </w:t>
    </w:r>
    <w:r>
      <w:rPr>
        <w:rFonts w:ascii="Myriad Pro Cond" w:hAnsi="Myriad Pro Cond"/>
        <w:sz w:val="20"/>
        <w:szCs w:val="20"/>
      </w:rPr>
      <w:t>2107</w:t>
    </w:r>
    <w:r>
      <w:rPr>
        <w:rFonts w:ascii="Myriad Pro Cond" w:hAnsi="Myriad Pro Cond"/>
        <w:sz w:val="20"/>
        <w:szCs w:val="20"/>
      </w:rPr>
      <w:t xml:space="preserve"> </w:t>
    </w:r>
    <w:r>
      <w:rPr>
        <w:rFonts w:ascii="Myriad Pro Cond" w:hAnsi="Myriad Pro Cond"/>
        <w:sz w:val="20"/>
        <w:szCs w:val="20"/>
      </w:rPr>
      <w:t>– PHASE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19A"/>
    <w:multiLevelType w:val="hybridMultilevel"/>
    <w:tmpl w:val="DB304682"/>
    <w:lvl w:ilvl="0" w:tplc="38A46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00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AE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00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A1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C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62BEF"/>
    <w:multiLevelType w:val="hybridMultilevel"/>
    <w:tmpl w:val="711E1470"/>
    <w:lvl w:ilvl="0" w:tplc="6D6A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0D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F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A8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CB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8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28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8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934338"/>
    <w:multiLevelType w:val="hybridMultilevel"/>
    <w:tmpl w:val="E6DACDBC"/>
    <w:lvl w:ilvl="0" w:tplc="62E4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C0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E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7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03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6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02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2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E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4A6537"/>
    <w:multiLevelType w:val="hybridMultilevel"/>
    <w:tmpl w:val="63B0CE2C"/>
    <w:lvl w:ilvl="0" w:tplc="24D6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C3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6F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8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2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6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0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6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9C1CD3"/>
    <w:multiLevelType w:val="hybridMultilevel"/>
    <w:tmpl w:val="1C32F79E"/>
    <w:lvl w:ilvl="0" w:tplc="2A1E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8A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8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A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6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4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6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154C84"/>
    <w:multiLevelType w:val="hybridMultilevel"/>
    <w:tmpl w:val="4F781D4E"/>
    <w:lvl w:ilvl="0" w:tplc="79E2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8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D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0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63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06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6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787404"/>
    <w:multiLevelType w:val="hybridMultilevel"/>
    <w:tmpl w:val="FC446A92"/>
    <w:lvl w:ilvl="0" w:tplc="F1D2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E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C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6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5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88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042941"/>
    <w:multiLevelType w:val="hybridMultilevel"/>
    <w:tmpl w:val="B322B564"/>
    <w:lvl w:ilvl="0" w:tplc="3A04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4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C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E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A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2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28"/>
    <w:rsid w:val="0021154C"/>
    <w:rsid w:val="00231928"/>
    <w:rsid w:val="00533011"/>
    <w:rsid w:val="0066566B"/>
    <w:rsid w:val="006F2F9D"/>
    <w:rsid w:val="0082012B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724DFB"/>
  <w15:chartTrackingRefBased/>
  <w15:docId w15:val="{7A70F670-07E1-4AE0-8F09-6096005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4C"/>
  </w:style>
  <w:style w:type="paragraph" w:styleId="Footer">
    <w:name w:val="footer"/>
    <w:basedOn w:val="Normal"/>
    <w:link w:val="FooterChar"/>
    <w:uiPriority w:val="99"/>
    <w:unhideWhenUsed/>
    <w:rsid w:val="0021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4C"/>
  </w:style>
  <w:style w:type="table" w:styleId="TableGrid">
    <w:name w:val="Table Grid"/>
    <w:basedOn w:val="TableNormal"/>
    <w:uiPriority w:val="59"/>
    <w:rsid w:val="00211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ategory">
    <w:name w:val="Form-Category"/>
    <w:basedOn w:val="Normal"/>
    <w:qFormat/>
    <w:rsid w:val="0021154C"/>
    <w:pPr>
      <w:spacing w:after="0" w:line="240" w:lineRule="auto"/>
    </w:pPr>
    <w:rPr>
      <w:rFonts w:ascii="Arial" w:eastAsia="Calibri" w:hAnsi="Arial" w:cs="Times New Roman"/>
      <w:b/>
      <w:caps/>
      <w:color w:val="72737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9E60662DC849AFCB343F86A7D4E6" ma:contentTypeVersion="11" ma:contentTypeDescription="Create a new document." ma:contentTypeScope="" ma:versionID="333203a29306b5b04456eed2bb6e4be8">
  <xsd:schema xmlns:xsd="http://www.w3.org/2001/XMLSchema" xmlns:xs="http://www.w3.org/2001/XMLSchema" xmlns:p="http://schemas.microsoft.com/office/2006/metadata/properties" xmlns:ns2="02142432-8f92-402e-95c1-2565623167e3" targetNamespace="http://schemas.microsoft.com/office/2006/metadata/properties" ma:root="true" ma:fieldsID="889e3a010e8b2cf195aed03349cee436" ns2:_="">
    <xsd:import namespace="02142432-8f92-402e-95c1-256562316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42432-8f92-402e-95c1-25656231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748BE-EE0A-4DD5-ADEF-26E3ACCA0F6A}"/>
</file>

<file path=customXml/itemProps2.xml><?xml version="1.0" encoding="utf-8"?>
<ds:datastoreItem xmlns:ds="http://schemas.openxmlformats.org/officeDocument/2006/customXml" ds:itemID="{1A4CD8D0-6281-4669-B575-BF76044654F4}"/>
</file>

<file path=customXml/itemProps3.xml><?xml version="1.0" encoding="utf-8"?>
<ds:datastoreItem xmlns:ds="http://schemas.openxmlformats.org/officeDocument/2006/customXml" ds:itemID="{1E6D49F7-813F-4D7A-8051-FC600B5D5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Hadrian Laing</dc:creator>
  <cp:keywords/>
  <dc:description/>
  <cp:lastModifiedBy>Hadrian Laing</cp:lastModifiedBy>
  <cp:revision>2</cp:revision>
  <dcterms:created xsi:type="dcterms:W3CDTF">2022-01-13T16:48:00Z</dcterms:created>
  <dcterms:modified xsi:type="dcterms:W3CDTF">2022-01-13T16:48:00Z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0x0101007BF29E60662DC849AFCB343F86A7D4E6</vt:lpwstr>
  </property>
</Properties>
</file>